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075A7" w14:textId="178568D4" w:rsidR="00732347" w:rsidRDefault="00A15C72" w:rsidP="00C52313">
      <w:pPr>
        <w:jc w:val="left"/>
      </w:pPr>
      <w:r>
        <w:rPr>
          <w:noProof/>
        </w:rPr>
        <w:drawing>
          <wp:inline distT="0" distB="0" distL="0" distR="0" wp14:anchorId="567A8A12" wp14:editId="46E73127">
            <wp:extent cx="5274310" cy="6966585"/>
            <wp:effectExtent l="0" t="0" r="0" b="0"/>
            <wp:docPr id="1597308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82D1" w14:textId="256138AB" w:rsidR="007A2BA5" w:rsidRDefault="00256B92" w:rsidP="00C52313">
      <w:pPr>
        <w:jc w:val="left"/>
      </w:pPr>
      <w:r>
        <w:rPr>
          <w:rFonts w:hint="eastAsia"/>
        </w:rPr>
        <w:t>屏幕前的小伙伴们你们好啊</w:t>
      </w:r>
      <w:r w:rsidR="00FE4109">
        <w:rPr>
          <w:rFonts w:hint="eastAsia"/>
        </w:rPr>
        <w:t>~</w:t>
      </w:r>
      <w:r w:rsidR="003F0688">
        <w:rPr>
          <w:rFonts w:hint="eastAsia"/>
        </w:rPr>
        <w:t>转眼间已经是</w:t>
      </w:r>
      <w:r w:rsidR="003F0688">
        <w:rPr>
          <w:rFonts w:ascii="Segoe UI" w:hAnsi="Segoe UI" w:cs="Segoe UI"/>
          <w:color w:val="05073B"/>
          <w:sz w:val="23"/>
          <w:szCs w:val="23"/>
          <w:shd w:val="clear" w:color="auto" w:fill="FDFDFE"/>
        </w:rPr>
        <w:t>春天</w:t>
      </w:r>
      <w:r w:rsidR="003F0688">
        <w:rPr>
          <w:rFonts w:ascii="Segoe UI" w:hAnsi="Segoe UI" w:cs="Segoe UI" w:hint="eastAsia"/>
          <w:color w:val="05073B"/>
          <w:sz w:val="23"/>
          <w:szCs w:val="23"/>
          <w:shd w:val="clear" w:color="auto" w:fill="FDFDFE"/>
        </w:rPr>
        <w:t>了</w:t>
      </w:r>
      <w:r w:rsidR="003F0688">
        <w:rPr>
          <w:rFonts w:ascii="Segoe UI" w:hAnsi="Segoe UI" w:cs="Segoe UI"/>
          <w:color w:val="05073B"/>
          <w:sz w:val="23"/>
          <w:szCs w:val="23"/>
          <w:shd w:val="clear" w:color="auto" w:fill="FDFDFE"/>
        </w:rPr>
        <w:t>，这个充满生机与活力的季节，总是令人充满期待</w:t>
      </w:r>
      <w:r w:rsidR="003F0688">
        <w:rPr>
          <w:rFonts w:ascii="Segoe UI" w:hAnsi="Segoe UI" w:cs="Segoe UI" w:hint="eastAsia"/>
          <w:color w:val="05073B"/>
          <w:sz w:val="23"/>
          <w:szCs w:val="23"/>
          <w:shd w:val="clear" w:color="auto" w:fill="FDFDFE"/>
        </w:rPr>
        <w:t>，而随着春天一同到来的</w:t>
      </w:r>
      <w:r w:rsidR="007A2BA5">
        <w:rPr>
          <w:rFonts w:hint="eastAsia"/>
        </w:rPr>
        <w:t>模工坊四月号</w:t>
      </w:r>
      <w:r w:rsidR="006D0859">
        <w:rPr>
          <w:rFonts w:hint="eastAsia"/>
        </w:rPr>
        <w:t>，</w:t>
      </w:r>
      <w:r w:rsidR="003F0688">
        <w:rPr>
          <w:rFonts w:hint="eastAsia"/>
        </w:rPr>
        <w:t>内容也同样令人期待！</w:t>
      </w:r>
      <w:r w:rsidR="006D0859">
        <w:rPr>
          <w:rFonts w:hint="eastAsia"/>
        </w:rPr>
        <w:t>这次我们为大家带来的是</w:t>
      </w:r>
      <w:r w:rsidR="006D0859" w:rsidRPr="00C52313">
        <w:t>《机动战士高达SEED</w:t>
      </w:r>
      <w:r w:rsidR="006D0859">
        <w:rPr>
          <w:rFonts w:hint="eastAsia"/>
        </w:rPr>
        <w:t xml:space="preserve"> </w:t>
      </w:r>
      <w:r w:rsidR="006D0859" w:rsidRPr="00C52313">
        <w:t>FREEDOM》</w:t>
      </w:r>
      <w:r w:rsidR="006D0859">
        <w:rPr>
          <w:rFonts w:hint="eastAsia"/>
        </w:rPr>
        <w:t>特辑！一想到距SEED开播居然已经过了二十几年了，不免让人感叹时光的飞逝。那么话不多说，就让我们在特辑中感受这部作品的独特魅力吧!</w:t>
      </w:r>
    </w:p>
    <w:p w14:paraId="1447ADA1" w14:textId="77777777" w:rsidR="006D0859" w:rsidRDefault="006D0859" w:rsidP="00C52313">
      <w:pPr>
        <w:jc w:val="left"/>
      </w:pPr>
    </w:p>
    <w:p w14:paraId="07954991" w14:textId="70AD78DF" w:rsidR="007A2BA5" w:rsidRPr="006D0859" w:rsidRDefault="007A2BA5" w:rsidP="00C52313">
      <w:pPr>
        <w:jc w:val="left"/>
        <w:rPr>
          <w:b/>
          <w:bCs/>
        </w:rPr>
      </w:pPr>
      <w:r w:rsidRPr="006D0859">
        <w:rPr>
          <w:rFonts w:hint="eastAsia"/>
          <w:b/>
          <w:bCs/>
        </w:rPr>
        <w:t>卷首特辑  机动战士高达SEED FREEDOM</w:t>
      </w:r>
    </w:p>
    <w:p w14:paraId="6E1E237D" w14:textId="646B2A66" w:rsidR="007A2BA5" w:rsidRDefault="00C52313" w:rsidP="00C52313">
      <w:pPr>
        <w:jc w:val="left"/>
      </w:pPr>
      <w:r>
        <w:rPr>
          <w:noProof/>
        </w:rPr>
        <w:lastRenderedPageBreak/>
        <w:drawing>
          <wp:inline distT="0" distB="0" distL="0" distR="0" wp14:anchorId="29F1EA4C" wp14:editId="3359A00A">
            <wp:extent cx="5274310" cy="3502660"/>
            <wp:effectExtent l="0" t="0" r="0" b="0"/>
            <wp:docPr id="11887885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A669B" w14:textId="678657B5" w:rsidR="007A2BA5" w:rsidRDefault="00C52313" w:rsidP="00C52313">
      <w:pPr>
        <w:jc w:val="left"/>
      </w:pPr>
      <w:r w:rsidRPr="00C52313">
        <w:t>继2002年《机动战士高达SEED》、2004年《机动战士高达 SEED DESTINY》、2006年《机动战士高达SEED C.E.73 STARGAZER》之后，这是本系列的第四部影像作品。以《机动战士高达SEED DESTINY》结束约两年后的C.E.75年为背景,描写了围绕吉尔伯特·迪兰达尔提出的“命运计划”爆发的战争。此时世界的我火尚未平息,基拉等人作为世界和平监督机构“罗盘(C.O.M.P.S.)”的成员,不断介入各个战场。</w:t>
      </w:r>
      <w:r>
        <w:rPr>
          <w:noProof/>
        </w:rPr>
        <w:drawing>
          <wp:inline distT="0" distB="0" distL="0" distR="0" wp14:anchorId="64988054" wp14:editId="14AC5C32">
            <wp:extent cx="5274310" cy="3502660"/>
            <wp:effectExtent l="0" t="0" r="0" b="0"/>
            <wp:docPr id="10903110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2313">
        <w:t>本期我们带来了《机动战士高达SEEDFREEDOM》的卷首特辑，不仅会为大家全面讲解本作的世界设定，还会采访福田己津央导演等演职人员，进一步发掘本作的魅力。高达模型方面，我们不仅会献上堪称“系列旗舰产品"的HG飞升自由高达和HG不朽正义高达的测评</w:t>
      </w:r>
      <w:r w:rsidRPr="00C52313">
        <w:lastRenderedPageBreak/>
        <w:t>范例，还会将剧中高潮阶段出现的MB以全自制范例的方式率先立体化，让剧中的经典高达齐聚一堂。</w:t>
      </w:r>
    </w:p>
    <w:p w14:paraId="72182C52" w14:textId="77777777" w:rsidR="00FE4109" w:rsidRDefault="00FE4109" w:rsidP="00C52313">
      <w:pPr>
        <w:jc w:val="left"/>
      </w:pPr>
    </w:p>
    <w:p w14:paraId="76FF3CF7" w14:textId="1B4BE636" w:rsidR="00850D57" w:rsidRPr="006D0859" w:rsidRDefault="00D37749" w:rsidP="00D37749">
      <w:pPr>
        <w:jc w:val="left"/>
        <w:rPr>
          <w:b/>
          <w:bCs/>
        </w:rPr>
      </w:pPr>
      <w:r w:rsidRPr="006D0859">
        <w:rPr>
          <w:rFonts w:hint="eastAsia"/>
          <w:b/>
          <w:bCs/>
        </w:rPr>
        <w:t>特别看点：用水性</w:t>
      </w:r>
      <w:r w:rsidRPr="006D0859">
        <w:rPr>
          <w:b/>
          <w:bCs/>
        </w:rPr>
        <w:t>H</w:t>
      </w:r>
      <w:r w:rsidR="0016321A" w:rsidRPr="006D0859">
        <w:rPr>
          <w:rFonts w:hint="eastAsia"/>
          <w:b/>
          <w:bCs/>
        </w:rPr>
        <w:t>O</w:t>
      </w:r>
      <w:r w:rsidRPr="006D0859">
        <w:rPr>
          <w:b/>
          <w:bCs/>
        </w:rPr>
        <w:t>BBY COLOR涂料</w:t>
      </w:r>
      <w:r w:rsidRPr="006D0859">
        <w:rPr>
          <w:rFonts w:hint="eastAsia"/>
          <w:b/>
          <w:bCs/>
        </w:rPr>
        <w:t>涂装</w:t>
      </w:r>
      <w:r w:rsidRPr="006D0859">
        <w:rPr>
          <w:b/>
          <w:bCs/>
        </w:rPr>
        <w:t>HG眼镜斗犬</w:t>
      </w:r>
    </w:p>
    <w:p w14:paraId="0F679F4D" w14:textId="674A5A4D" w:rsidR="00D37749" w:rsidRDefault="00D37749" w:rsidP="00C52313">
      <w:pPr>
        <w:jc w:val="left"/>
      </w:pPr>
      <w:r>
        <w:rPr>
          <w:noProof/>
        </w:rPr>
        <w:drawing>
          <wp:inline distT="0" distB="0" distL="0" distR="0" wp14:anchorId="487E826B" wp14:editId="73D774F3">
            <wp:extent cx="5274310" cy="7014210"/>
            <wp:effectExtent l="0" t="0" r="0" b="0"/>
            <wp:docPr id="1009499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24A0" w14:textId="59872107" w:rsidR="00B9331E" w:rsidRDefault="00B9331E" w:rsidP="00C52313">
      <w:pPr>
        <w:jc w:val="left"/>
      </w:pPr>
      <w:r w:rsidRPr="00B9331E">
        <w:t>HG眼睛斗犬极力减少了零件数量，并从设计上尽可能地降低了组装难度，玩过一些拼装模型的朋友用大约一小时就能组装完成。组装环节节约下来的时间就可以用来涂装或制作微缩场景了。本期文章我们将深挖涂装环节。范例是用水性HOBBY COLOR涂料笔涂而成的原创配色眼镜斗犬。作者是“水性涂料笔涂第一人”清水圭。请大家通过范例欣赏</w:t>
      </w:r>
      <w:r w:rsidRPr="00B9331E">
        <w:rPr>
          <w:rFonts w:hint="eastAsia"/>
        </w:rPr>
        <w:t>他的笔</w:t>
      </w:r>
      <w:r w:rsidRPr="00B9331E">
        <w:rPr>
          <w:rFonts w:hint="eastAsia"/>
        </w:rPr>
        <w:lastRenderedPageBreak/>
        <w:t>涂技巧。</w:t>
      </w:r>
    </w:p>
    <w:p w14:paraId="1A197184" w14:textId="77777777" w:rsidR="00C3192E" w:rsidRDefault="00C3192E" w:rsidP="00C52313">
      <w:pPr>
        <w:jc w:val="left"/>
      </w:pPr>
    </w:p>
    <w:p w14:paraId="5FE89ABB" w14:textId="37B740F2" w:rsidR="00C3192E" w:rsidRPr="006D0859" w:rsidRDefault="00C3192E" w:rsidP="00C52313">
      <w:pPr>
        <w:jc w:val="left"/>
        <w:rPr>
          <w:b/>
          <w:bCs/>
        </w:rPr>
      </w:pPr>
      <w:r w:rsidRPr="006D0859">
        <w:rPr>
          <w:rFonts w:hint="eastAsia"/>
          <w:b/>
          <w:bCs/>
        </w:rPr>
        <w:t>原创内容：</w:t>
      </w:r>
    </w:p>
    <w:p w14:paraId="1AA12E52" w14:textId="77777777" w:rsidR="0016321A" w:rsidRDefault="0016321A" w:rsidP="00C52313">
      <w:pPr>
        <w:jc w:val="left"/>
      </w:pPr>
    </w:p>
    <w:p w14:paraId="5B5B69C7" w14:textId="77777777" w:rsidR="0016321A" w:rsidRDefault="0016321A" w:rsidP="0016321A">
      <w:pPr>
        <w:jc w:val="left"/>
      </w:pPr>
      <w:r>
        <w:t>SR3裘诺安后期型</w:t>
      </w:r>
    </w:p>
    <w:p w14:paraId="66E213D5" w14:textId="5CF5CDE9" w:rsidR="0016321A" w:rsidRDefault="0016321A" w:rsidP="0016321A">
      <w:pPr>
        <w:jc w:val="left"/>
      </w:pPr>
      <w:r>
        <w:rPr>
          <w:rFonts w:hint="eastAsia"/>
        </w:rPr>
        <w:t>制作、文</w:t>
      </w:r>
      <w:r>
        <w:t>/形制造(中国)</w:t>
      </w:r>
    </w:p>
    <w:p w14:paraId="10C97745" w14:textId="5B03F6A2" w:rsidR="00C3192E" w:rsidRDefault="0016321A" w:rsidP="00C52313">
      <w:pPr>
        <w:jc w:val="left"/>
      </w:pPr>
      <w:r>
        <w:rPr>
          <w:noProof/>
        </w:rPr>
        <w:drawing>
          <wp:inline distT="0" distB="0" distL="0" distR="0" wp14:anchorId="4FEF39B1" wp14:editId="67E46AB1">
            <wp:extent cx="5274310" cy="7014210"/>
            <wp:effectExtent l="0" t="0" r="0" b="0"/>
            <wp:docPr id="551289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1144" w14:textId="77777777" w:rsidR="0016321A" w:rsidRDefault="0016321A" w:rsidP="00C52313">
      <w:pPr>
        <w:jc w:val="left"/>
      </w:pPr>
    </w:p>
    <w:p w14:paraId="3032A782" w14:textId="77777777" w:rsidR="0016321A" w:rsidRDefault="0016321A" w:rsidP="00C52313">
      <w:pPr>
        <w:jc w:val="left"/>
      </w:pPr>
    </w:p>
    <w:p w14:paraId="5778B0B8" w14:textId="16D2CDEC" w:rsidR="0016321A" w:rsidRDefault="0016321A" w:rsidP="00C52313">
      <w:pPr>
        <w:jc w:val="left"/>
      </w:pPr>
      <w:r w:rsidRPr="0016321A">
        <w:rPr>
          <w:rFonts w:hint="eastAsia"/>
        </w:rPr>
        <w:lastRenderedPageBreak/>
        <w:t>“挥剑的幽灵”</w:t>
      </w:r>
      <w:r w:rsidRPr="0016321A">
        <w:t>-第11装甲师的IV号坦克E型</w:t>
      </w:r>
    </w:p>
    <w:p w14:paraId="2D4D5857" w14:textId="07A66DE6" w:rsidR="0016321A" w:rsidRDefault="0016321A" w:rsidP="00C52313">
      <w:pPr>
        <w:jc w:val="left"/>
      </w:pPr>
      <w:r w:rsidRPr="0016321A">
        <w:rPr>
          <w:rFonts w:hint="eastAsia"/>
        </w:rPr>
        <w:t>制作、文</w:t>
      </w:r>
      <w:r w:rsidRPr="0016321A">
        <w:t>/卢青(中国)</w:t>
      </w:r>
    </w:p>
    <w:p w14:paraId="34648CAA" w14:textId="0B2D7220" w:rsidR="0016321A" w:rsidRDefault="0016321A" w:rsidP="00C52313">
      <w:pPr>
        <w:jc w:val="left"/>
      </w:pPr>
      <w:r>
        <w:rPr>
          <w:noProof/>
        </w:rPr>
        <w:drawing>
          <wp:inline distT="0" distB="0" distL="0" distR="0" wp14:anchorId="0EF03906" wp14:editId="12E4CB51">
            <wp:extent cx="5274310" cy="7071360"/>
            <wp:effectExtent l="0" t="0" r="0" b="0"/>
            <wp:docPr id="18932426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AA86" w14:textId="77777777" w:rsidR="0016321A" w:rsidRDefault="0016321A" w:rsidP="00C52313">
      <w:pPr>
        <w:jc w:val="left"/>
      </w:pPr>
    </w:p>
    <w:p w14:paraId="609BD00F" w14:textId="77777777" w:rsidR="0016321A" w:rsidRDefault="0016321A" w:rsidP="00C52313">
      <w:pPr>
        <w:jc w:val="left"/>
      </w:pPr>
    </w:p>
    <w:p w14:paraId="43CDE3E9" w14:textId="4729E0BC" w:rsidR="0016321A" w:rsidRPr="006D0859" w:rsidRDefault="0016321A" w:rsidP="00C52313">
      <w:pPr>
        <w:jc w:val="left"/>
        <w:rPr>
          <w:b/>
          <w:bCs/>
        </w:rPr>
      </w:pPr>
      <w:r w:rsidRPr="006D0859">
        <w:rPr>
          <w:rFonts w:hint="eastAsia"/>
          <w:b/>
          <w:bCs/>
        </w:rPr>
        <w:t>更多精彩内容尽在本期模工坊HobbyJAPAN</w:t>
      </w:r>
    </w:p>
    <w:p w14:paraId="7B3D9173" w14:textId="77777777" w:rsidR="0016321A" w:rsidRDefault="0016321A" w:rsidP="00C52313">
      <w:pPr>
        <w:jc w:val="left"/>
      </w:pPr>
    </w:p>
    <w:p w14:paraId="59BDE6A2" w14:textId="13E1D2FB" w:rsidR="0016321A" w:rsidRPr="00FE4109" w:rsidRDefault="0016321A" w:rsidP="00C52313">
      <w:pPr>
        <w:jc w:val="left"/>
      </w:pPr>
      <w:r>
        <w:rPr>
          <w:noProof/>
        </w:rPr>
        <w:lastRenderedPageBreak/>
        <w:drawing>
          <wp:inline distT="0" distB="0" distL="0" distR="0" wp14:anchorId="38C8BEF5" wp14:editId="76ECA8A4">
            <wp:extent cx="5274310" cy="6923405"/>
            <wp:effectExtent l="0" t="0" r="0" b="0"/>
            <wp:docPr id="2584403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2C41D" wp14:editId="12537809">
            <wp:extent cx="5274310" cy="6870700"/>
            <wp:effectExtent l="0" t="0" r="0" b="0"/>
            <wp:docPr id="15840307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A52F7" wp14:editId="234F11A4">
            <wp:extent cx="5274310" cy="7014210"/>
            <wp:effectExtent l="0" t="0" r="0" b="0"/>
            <wp:docPr id="19722974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DC40B" wp14:editId="336C23F2">
            <wp:extent cx="5274310" cy="3502660"/>
            <wp:effectExtent l="0" t="0" r="0" b="0"/>
            <wp:docPr id="581700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6ACA5" wp14:editId="7A264D1E">
            <wp:extent cx="5274310" cy="7014210"/>
            <wp:effectExtent l="0" t="0" r="0" b="0"/>
            <wp:docPr id="17859467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9F6D5" wp14:editId="13A81CF8">
            <wp:extent cx="5274310" cy="3596005"/>
            <wp:effectExtent l="0" t="0" r="0" b="0"/>
            <wp:docPr id="10912975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BAE">
        <w:rPr>
          <w:noProof/>
        </w:rPr>
        <w:lastRenderedPageBreak/>
        <w:drawing>
          <wp:inline distT="0" distB="0" distL="0" distR="0" wp14:anchorId="50C3D757" wp14:editId="78D0A23B">
            <wp:extent cx="5274310" cy="7016115"/>
            <wp:effectExtent l="0" t="0" r="0" b="0"/>
            <wp:docPr id="1798595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321A" w:rsidRPr="00FE41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288B"/>
    <w:rsid w:val="000008AC"/>
    <w:rsid w:val="00007680"/>
    <w:rsid w:val="00011881"/>
    <w:rsid w:val="0001342D"/>
    <w:rsid w:val="000165F6"/>
    <w:rsid w:val="00020B9E"/>
    <w:rsid w:val="00030485"/>
    <w:rsid w:val="000334BB"/>
    <w:rsid w:val="0004078A"/>
    <w:rsid w:val="000523C2"/>
    <w:rsid w:val="00057FA6"/>
    <w:rsid w:val="00062C06"/>
    <w:rsid w:val="00063F1C"/>
    <w:rsid w:val="00071F6D"/>
    <w:rsid w:val="000731C7"/>
    <w:rsid w:val="00083B29"/>
    <w:rsid w:val="00085DF0"/>
    <w:rsid w:val="000901FE"/>
    <w:rsid w:val="00093670"/>
    <w:rsid w:val="000A5292"/>
    <w:rsid w:val="000B0913"/>
    <w:rsid w:val="000B0DC9"/>
    <w:rsid w:val="000B7990"/>
    <w:rsid w:val="000C2F33"/>
    <w:rsid w:val="000D5BAE"/>
    <w:rsid w:val="000E30A7"/>
    <w:rsid w:val="000F06E8"/>
    <w:rsid w:val="000F23AC"/>
    <w:rsid w:val="00106F21"/>
    <w:rsid w:val="00111470"/>
    <w:rsid w:val="0011296A"/>
    <w:rsid w:val="001136AC"/>
    <w:rsid w:val="0012479D"/>
    <w:rsid w:val="00130AF4"/>
    <w:rsid w:val="001330B4"/>
    <w:rsid w:val="00134509"/>
    <w:rsid w:val="00135949"/>
    <w:rsid w:val="001405A2"/>
    <w:rsid w:val="00142360"/>
    <w:rsid w:val="00144F8C"/>
    <w:rsid w:val="001531CC"/>
    <w:rsid w:val="00153690"/>
    <w:rsid w:val="0015787E"/>
    <w:rsid w:val="0016321A"/>
    <w:rsid w:val="00164985"/>
    <w:rsid w:val="00187355"/>
    <w:rsid w:val="001966AE"/>
    <w:rsid w:val="001A03C2"/>
    <w:rsid w:val="001A1972"/>
    <w:rsid w:val="001A3D14"/>
    <w:rsid w:val="001A75C3"/>
    <w:rsid w:val="001B3055"/>
    <w:rsid w:val="001B4B23"/>
    <w:rsid w:val="001C63DE"/>
    <w:rsid w:val="001D438B"/>
    <w:rsid w:val="001E11E7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56B92"/>
    <w:rsid w:val="00262557"/>
    <w:rsid w:val="002633CD"/>
    <w:rsid w:val="002636B1"/>
    <w:rsid w:val="00264A81"/>
    <w:rsid w:val="002653C8"/>
    <w:rsid w:val="0026602D"/>
    <w:rsid w:val="00272832"/>
    <w:rsid w:val="0029414A"/>
    <w:rsid w:val="0029512A"/>
    <w:rsid w:val="002A0223"/>
    <w:rsid w:val="002A0E6A"/>
    <w:rsid w:val="002A383C"/>
    <w:rsid w:val="002A5B76"/>
    <w:rsid w:val="002B5D94"/>
    <w:rsid w:val="002C16F9"/>
    <w:rsid w:val="002C3053"/>
    <w:rsid w:val="002C34CF"/>
    <w:rsid w:val="002C3A8E"/>
    <w:rsid w:val="002C57A5"/>
    <w:rsid w:val="002D36D3"/>
    <w:rsid w:val="002F329C"/>
    <w:rsid w:val="00300D71"/>
    <w:rsid w:val="00302C78"/>
    <w:rsid w:val="00305455"/>
    <w:rsid w:val="003058EE"/>
    <w:rsid w:val="0030685C"/>
    <w:rsid w:val="00307604"/>
    <w:rsid w:val="00307D14"/>
    <w:rsid w:val="00312C31"/>
    <w:rsid w:val="003270C5"/>
    <w:rsid w:val="00333470"/>
    <w:rsid w:val="00333AB4"/>
    <w:rsid w:val="00344AA8"/>
    <w:rsid w:val="00350520"/>
    <w:rsid w:val="0035251D"/>
    <w:rsid w:val="00352D14"/>
    <w:rsid w:val="00353152"/>
    <w:rsid w:val="00356F73"/>
    <w:rsid w:val="00376CD7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1C90"/>
    <w:rsid w:val="003E463F"/>
    <w:rsid w:val="003E6F86"/>
    <w:rsid w:val="003F0688"/>
    <w:rsid w:val="003F2681"/>
    <w:rsid w:val="0041042D"/>
    <w:rsid w:val="00410B31"/>
    <w:rsid w:val="00422C72"/>
    <w:rsid w:val="004234B1"/>
    <w:rsid w:val="00424557"/>
    <w:rsid w:val="00435A07"/>
    <w:rsid w:val="00446F4B"/>
    <w:rsid w:val="00447882"/>
    <w:rsid w:val="00450F6C"/>
    <w:rsid w:val="00456E4C"/>
    <w:rsid w:val="0046071A"/>
    <w:rsid w:val="00471DDE"/>
    <w:rsid w:val="00475CDD"/>
    <w:rsid w:val="0048776F"/>
    <w:rsid w:val="00494B91"/>
    <w:rsid w:val="004950F0"/>
    <w:rsid w:val="004A5BA2"/>
    <w:rsid w:val="004A616D"/>
    <w:rsid w:val="004B3823"/>
    <w:rsid w:val="004B3B15"/>
    <w:rsid w:val="004C0EF2"/>
    <w:rsid w:val="004C5E8F"/>
    <w:rsid w:val="004C61EE"/>
    <w:rsid w:val="004D02E7"/>
    <w:rsid w:val="004E2652"/>
    <w:rsid w:val="004E33D6"/>
    <w:rsid w:val="004E5D27"/>
    <w:rsid w:val="004F261F"/>
    <w:rsid w:val="00504B5F"/>
    <w:rsid w:val="0050641F"/>
    <w:rsid w:val="00506F9C"/>
    <w:rsid w:val="00514992"/>
    <w:rsid w:val="00516A36"/>
    <w:rsid w:val="00523B5A"/>
    <w:rsid w:val="005332A2"/>
    <w:rsid w:val="005402FA"/>
    <w:rsid w:val="005404DE"/>
    <w:rsid w:val="0054206B"/>
    <w:rsid w:val="0054658F"/>
    <w:rsid w:val="00551AC3"/>
    <w:rsid w:val="00554435"/>
    <w:rsid w:val="00555137"/>
    <w:rsid w:val="0055761A"/>
    <w:rsid w:val="005710D1"/>
    <w:rsid w:val="00574EA8"/>
    <w:rsid w:val="005A2994"/>
    <w:rsid w:val="005A4D05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3BC9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739C4"/>
    <w:rsid w:val="00676DC8"/>
    <w:rsid w:val="006824A7"/>
    <w:rsid w:val="00682935"/>
    <w:rsid w:val="00686F46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D0859"/>
    <w:rsid w:val="006D1AAE"/>
    <w:rsid w:val="006D288B"/>
    <w:rsid w:val="006D29E0"/>
    <w:rsid w:val="006D4485"/>
    <w:rsid w:val="006E2508"/>
    <w:rsid w:val="006F3359"/>
    <w:rsid w:val="006F49EF"/>
    <w:rsid w:val="006F6B2D"/>
    <w:rsid w:val="00700E1E"/>
    <w:rsid w:val="00711C7A"/>
    <w:rsid w:val="00712987"/>
    <w:rsid w:val="00717743"/>
    <w:rsid w:val="00732347"/>
    <w:rsid w:val="007342EC"/>
    <w:rsid w:val="0074323E"/>
    <w:rsid w:val="00751779"/>
    <w:rsid w:val="00753201"/>
    <w:rsid w:val="0075668D"/>
    <w:rsid w:val="00757E71"/>
    <w:rsid w:val="0076722A"/>
    <w:rsid w:val="007677AB"/>
    <w:rsid w:val="00775D9E"/>
    <w:rsid w:val="00780097"/>
    <w:rsid w:val="00783B92"/>
    <w:rsid w:val="00786105"/>
    <w:rsid w:val="00793D7A"/>
    <w:rsid w:val="007A2BA5"/>
    <w:rsid w:val="007B05F9"/>
    <w:rsid w:val="007B41C3"/>
    <w:rsid w:val="007B6E86"/>
    <w:rsid w:val="007C537F"/>
    <w:rsid w:val="007C66FE"/>
    <w:rsid w:val="007D2480"/>
    <w:rsid w:val="007D2B20"/>
    <w:rsid w:val="007D4481"/>
    <w:rsid w:val="007D6601"/>
    <w:rsid w:val="007E51B3"/>
    <w:rsid w:val="00801794"/>
    <w:rsid w:val="00806337"/>
    <w:rsid w:val="00806AB8"/>
    <w:rsid w:val="0081053A"/>
    <w:rsid w:val="008136B3"/>
    <w:rsid w:val="0081768C"/>
    <w:rsid w:val="0083615A"/>
    <w:rsid w:val="0083799C"/>
    <w:rsid w:val="008404FE"/>
    <w:rsid w:val="00841912"/>
    <w:rsid w:val="00845C66"/>
    <w:rsid w:val="00850D57"/>
    <w:rsid w:val="0085236D"/>
    <w:rsid w:val="00855703"/>
    <w:rsid w:val="00861306"/>
    <w:rsid w:val="008665BB"/>
    <w:rsid w:val="00873C4A"/>
    <w:rsid w:val="00877D51"/>
    <w:rsid w:val="00882224"/>
    <w:rsid w:val="00886198"/>
    <w:rsid w:val="008A25AC"/>
    <w:rsid w:val="008A33C5"/>
    <w:rsid w:val="008A4E14"/>
    <w:rsid w:val="008B000F"/>
    <w:rsid w:val="008B1515"/>
    <w:rsid w:val="008B2500"/>
    <w:rsid w:val="008B3BA0"/>
    <w:rsid w:val="008B4BB5"/>
    <w:rsid w:val="008D061D"/>
    <w:rsid w:val="008D3C04"/>
    <w:rsid w:val="008F7DBA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D0CB1"/>
    <w:rsid w:val="009D4E82"/>
    <w:rsid w:val="009D5D71"/>
    <w:rsid w:val="009D66DA"/>
    <w:rsid w:val="009E2AAB"/>
    <w:rsid w:val="009E7F2F"/>
    <w:rsid w:val="00A04377"/>
    <w:rsid w:val="00A06777"/>
    <w:rsid w:val="00A15C72"/>
    <w:rsid w:val="00A26EBD"/>
    <w:rsid w:val="00A27566"/>
    <w:rsid w:val="00A33828"/>
    <w:rsid w:val="00A43753"/>
    <w:rsid w:val="00A503D0"/>
    <w:rsid w:val="00A575A1"/>
    <w:rsid w:val="00A62745"/>
    <w:rsid w:val="00A6354C"/>
    <w:rsid w:val="00A64240"/>
    <w:rsid w:val="00A7169B"/>
    <w:rsid w:val="00A83A4F"/>
    <w:rsid w:val="00A847D9"/>
    <w:rsid w:val="00A87066"/>
    <w:rsid w:val="00A91CB9"/>
    <w:rsid w:val="00A93B2A"/>
    <w:rsid w:val="00A93EE4"/>
    <w:rsid w:val="00A95211"/>
    <w:rsid w:val="00AA05DE"/>
    <w:rsid w:val="00AA5BE0"/>
    <w:rsid w:val="00AB0992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4507"/>
    <w:rsid w:val="00B104E3"/>
    <w:rsid w:val="00B250C0"/>
    <w:rsid w:val="00B30EB9"/>
    <w:rsid w:val="00B3597F"/>
    <w:rsid w:val="00B41D86"/>
    <w:rsid w:val="00B428AE"/>
    <w:rsid w:val="00B4294C"/>
    <w:rsid w:val="00B73863"/>
    <w:rsid w:val="00B738DC"/>
    <w:rsid w:val="00B76A0F"/>
    <w:rsid w:val="00B84053"/>
    <w:rsid w:val="00B90246"/>
    <w:rsid w:val="00B910D7"/>
    <w:rsid w:val="00B932E4"/>
    <w:rsid w:val="00B9331E"/>
    <w:rsid w:val="00B97BB6"/>
    <w:rsid w:val="00BA2946"/>
    <w:rsid w:val="00BB55A5"/>
    <w:rsid w:val="00BB5B4F"/>
    <w:rsid w:val="00BC06DA"/>
    <w:rsid w:val="00BC2261"/>
    <w:rsid w:val="00BC7308"/>
    <w:rsid w:val="00BD33CD"/>
    <w:rsid w:val="00BD35C4"/>
    <w:rsid w:val="00BE4DA6"/>
    <w:rsid w:val="00C07E22"/>
    <w:rsid w:val="00C1563F"/>
    <w:rsid w:val="00C252AB"/>
    <w:rsid w:val="00C2566E"/>
    <w:rsid w:val="00C26A63"/>
    <w:rsid w:val="00C30E62"/>
    <w:rsid w:val="00C3192E"/>
    <w:rsid w:val="00C31F24"/>
    <w:rsid w:val="00C32375"/>
    <w:rsid w:val="00C37773"/>
    <w:rsid w:val="00C41B95"/>
    <w:rsid w:val="00C52313"/>
    <w:rsid w:val="00C538D9"/>
    <w:rsid w:val="00C53991"/>
    <w:rsid w:val="00C560A9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71B4"/>
    <w:rsid w:val="00CA211F"/>
    <w:rsid w:val="00CA2DD3"/>
    <w:rsid w:val="00CA32D6"/>
    <w:rsid w:val="00CB7805"/>
    <w:rsid w:val="00CC1497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05B21"/>
    <w:rsid w:val="00D12776"/>
    <w:rsid w:val="00D20611"/>
    <w:rsid w:val="00D23FCD"/>
    <w:rsid w:val="00D32F9F"/>
    <w:rsid w:val="00D36093"/>
    <w:rsid w:val="00D37749"/>
    <w:rsid w:val="00D42A9D"/>
    <w:rsid w:val="00D45318"/>
    <w:rsid w:val="00D45C64"/>
    <w:rsid w:val="00D509AE"/>
    <w:rsid w:val="00D542DA"/>
    <w:rsid w:val="00D561D4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35C8"/>
    <w:rsid w:val="00D960BE"/>
    <w:rsid w:val="00DA3B74"/>
    <w:rsid w:val="00DA773F"/>
    <w:rsid w:val="00DA7B24"/>
    <w:rsid w:val="00DA7C74"/>
    <w:rsid w:val="00DB01E1"/>
    <w:rsid w:val="00DB1988"/>
    <w:rsid w:val="00DB1E92"/>
    <w:rsid w:val="00DC2DF9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26627"/>
    <w:rsid w:val="00E27C60"/>
    <w:rsid w:val="00E37024"/>
    <w:rsid w:val="00E45510"/>
    <w:rsid w:val="00E45C92"/>
    <w:rsid w:val="00E534F2"/>
    <w:rsid w:val="00E64147"/>
    <w:rsid w:val="00E677B8"/>
    <w:rsid w:val="00E71AE2"/>
    <w:rsid w:val="00E80066"/>
    <w:rsid w:val="00E809DB"/>
    <w:rsid w:val="00E868D7"/>
    <w:rsid w:val="00E872C1"/>
    <w:rsid w:val="00E87F15"/>
    <w:rsid w:val="00EA1170"/>
    <w:rsid w:val="00EA2FBD"/>
    <w:rsid w:val="00EA666B"/>
    <w:rsid w:val="00EA72DF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F00AFB"/>
    <w:rsid w:val="00F043D3"/>
    <w:rsid w:val="00F0638C"/>
    <w:rsid w:val="00F07469"/>
    <w:rsid w:val="00F10E2F"/>
    <w:rsid w:val="00F17C4C"/>
    <w:rsid w:val="00F234EF"/>
    <w:rsid w:val="00F25A0B"/>
    <w:rsid w:val="00F36967"/>
    <w:rsid w:val="00F5221E"/>
    <w:rsid w:val="00F543D9"/>
    <w:rsid w:val="00F57EED"/>
    <w:rsid w:val="00F601CB"/>
    <w:rsid w:val="00F669B4"/>
    <w:rsid w:val="00F7337A"/>
    <w:rsid w:val="00F746F7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799"/>
    <w:rsid w:val="00FC36E8"/>
    <w:rsid w:val="00FD2AFB"/>
    <w:rsid w:val="00FD2CAE"/>
    <w:rsid w:val="00FE3784"/>
    <w:rsid w:val="00FE4109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C34D9"/>
  <w15:chartTrackingRefBased/>
  <w15:docId w15:val="{F06A072D-EF32-4EB0-9487-E42F7E884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1</Pages>
  <Words>133</Words>
  <Characters>762</Characters>
  <Application>Microsoft Office Word</Application>
  <DocSecurity>0</DocSecurity>
  <Lines>6</Lines>
  <Paragraphs>1</Paragraphs>
  <ScaleCrop>false</ScaleCrop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6</cp:revision>
  <dcterms:created xsi:type="dcterms:W3CDTF">2024-03-21T00:41:00Z</dcterms:created>
  <dcterms:modified xsi:type="dcterms:W3CDTF">2024-03-21T07:57:00Z</dcterms:modified>
</cp:coreProperties>
</file>